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6F4" w:rsidRDefault="00147C01" w:rsidP="009236F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6400800" distR="6400800" simplePos="0" relativeHeight="251659264" behindDoc="1" locked="0" layoutInCell="0" allowOverlap="1">
            <wp:simplePos x="0" y="0"/>
            <wp:positionH relativeFrom="margin">
              <wp:posOffset>915035</wp:posOffset>
            </wp:positionH>
            <wp:positionV relativeFrom="paragraph">
              <wp:posOffset>915035</wp:posOffset>
            </wp:positionV>
            <wp:extent cx="7705725" cy="10601325"/>
            <wp:effectExtent l="0" t="0" r="9525" b="9525"/>
            <wp:wrapTight wrapText="bothSides">
              <wp:wrapPolygon edited="0">
                <wp:start x="0" y="0"/>
                <wp:lineTo x="0" y="21581"/>
                <wp:lineTo x="21573" y="21581"/>
                <wp:lineTo x="21573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6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6F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081AFBA" wp14:editId="0A3F2B12">
            <wp:simplePos x="0" y="0"/>
            <wp:positionH relativeFrom="column">
              <wp:posOffset>-71120</wp:posOffset>
            </wp:positionH>
            <wp:positionV relativeFrom="paragraph">
              <wp:posOffset>-209550</wp:posOffset>
            </wp:positionV>
            <wp:extent cx="1092200" cy="1086485"/>
            <wp:effectExtent l="0" t="0" r="0" b="0"/>
            <wp:wrapTight wrapText="bothSides">
              <wp:wrapPolygon edited="0">
                <wp:start x="0" y="0"/>
                <wp:lineTo x="0" y="21209"/>
                <wp:lineTo x="21098" y="21209"/>
                <wp:lineTo x="21098" y="0"/>
                <wp:lineTo x="0" y="0"/>
              </wp:wrapPolygon>
            </wp:wrapTight>
            <wp:docPr id="1" name="Рисунок 1" descr="Описание: D:\Сайт\Эмблема\33-го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Сайт\Эмблема\33-готов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6F4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506AC6" w:rsidRPr="002A6E1D" w:rsidRDefault="00056B09" w:rsidP="002A6E1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2A6E1D">
        <w:rPr>
          <w:rFonts w:ascii="Times New Roman" w:hAnsi="Times New Roman" w:cs="Times New Roman"/>
          <w:b/>
          <w:sz w:val="24"/>
        </w:rPr>
        <w:lastRenderedPageBreak/>
        <w:t xml:space="preserve">Стандарты и процедуры, направленные на обеспечение добросовестной работы и поведения работников </w:t>
      </w:r>
      <w:r w:rsidR="00506AC6" w:rsidRPr="002A6E1D">
        <w:rPr>
          <w:rFonts w:ascii="Times New Roman" w:hAnsi="Times New Roman" w:cs="Times New Roman"/>
          <w:b/>
          <w:sz w:val="24"/>
        </w:rPr>
        <w:t>муниципального казенного общеобразовательного учреждения «Начальная школа – детский сад № 33 г. Юрги»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1. Общие положения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1.1. Нормы стандартов и процедур, направленных на обеспечение добросовестной работы и поведения работников (далее – стандарты),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1.2. Стандарты призваны установить ключевые принципы, которыми должны руководствоваться работники </w:t>
      </w:r>
      <w:r w:rsidR="00506AC6">
        <w:rPr>
          <w:rFonts w:ascii="Times New Roman" w:hAnsi="Times New Roman" w:cs="Times New Roman"/>
          <w:sz w:val="24"/>
        </w:rPr>
        <w:t>МКОУ</w:t>
      </w:r>
      <w:r w:rsidR="00506AC6" w:rsidRPr="004177AC">
        <w:rPr>
          <w:rFonts w:ascii="Times New Roman" w:hAnsi="Times New Roman" w:cs="Times New Roman"/>
          <w:sz w:val="24"/>
        </w:rPr>
        <w:t xml:space="preserve"> «</w:t>
      </w:r>
      <w:r w:rsidR="00506AC6">
        <w:rPr>
          <w:rFonts w:ascii="Times New Roman" w:hAnsi="Times New Roman" w:cs="Times New Roman"/>
          <w:sz w:val="24"/>
        </w:rPr>
        <w:t>Начальная школа – детский сад № 33 г. Юрги»</w:t>
      </w:r>
      <w:r w:rsidR="00506AC6" w:rsidRPr="00506AC6">
        <w:rPr>
          <w:rFonts w:ascii="Times New Roman" w:hAnsi="Times New Roman" w:cs="Times New Roman"/>
          <w:sz w:val="24"/>
        </w:rPr>
        <w:t xml:space="preserve"> </w:t>
      </w:r>
      <w:r w:rsidRPr="00506AC6">
        <w:rPr>
          <w:rFonts w:ascii="Times New Roman" w:hAnsi="Times New Roman" w:cs="Times New Roman"/>
          <w:sz w:val="24"/>
        </w:rPr>
        <w:t xml:space="preserve">(далее – образовательное учреждение).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1.3. Стандарты устанавливаются на основании Конституции РФ, федерального закона от 29.12.2012 года №273-ФЗ «Об образовании в Российской Федерации», федерального закона от 25.12.2008 года № 273-ФЗ «О противодействии коррупции» и принятых в соответствии с ними иных законодательных и локальных актов, норм международного права, а также общечеловеческих моральных норм и традиций российской школы.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2. Ценности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2.1. При осуществлении своей деятельности работник руководствуется следующими принципами: добросовестность, прозрачность, развитие.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2.2. Добросовестность означает непреклонное следование требованиям закона и надлежащее выполнение обязательств, принимаемых перед обществом. Главная цель – общекультурные, общечеловеческие, общегосударственные требования к деятельности работника.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2.3. Прозрачность означает обеспечение доступности информации о деятельности образовательного учреждения. Вся деятельность учреждения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3. Противодействие коррупции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3.1. Приоритетом в деятельности образовательного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>3.2. Для работников</w:t>
      </w:r>
      <w:r w:rsidR="00506AC6">
        <w:rPr>
          <w:rFonts w:ascii="Times New Roman" w:hAnsi="Times New Roman" w:cs="Times New Roman"/>
          <w:sz w:val="24"/>
        </w:rPr>
        <w:t xml:space="preserve"> образовательного учреждения не</w:t>
      </w:r>
      <w:r w:rsidRPr="00506AC6">
        <w:rPr>
          <w:rFonts w:ascii="Times New Roman" w:hAnsi="Times New Roman" w:cs="Times New Roman"/>
          <w:sz w:val="24"/>
        </w:rPr>
        <w:t xml:space="preserve">допустимо нарушение закона. Этот ведущий принцип действует на всех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 </w:t>
      </w:r>
    </w:p>
    <w:p w:rsidR="00506AC6" w:rsidRDefault="00506AC6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</w:t>
      </w:r>
      <w:r w:rsidR="00056B09" w:rsidRPr="00506AC6">
        <w:rPr>
          <w:rFonts w:ascii="Times New Roman" w:hAnsi="Times New Roman" w:cs="Times New Roman"/>
          <w:sz w:val="24"/>
        </w:rPr>
        <w:t xml:space="preserve">. Важнейшей мерой по поддержанию безупречной репутации общеобразовательного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нравственную сторону его деятельности, устанавливает, четкие этические нормы служебного поведения.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>3.</w:t>
      </w:r>
      <w:r w:rsidR="00506AC6">
        <w:rPr>
          <w:rFonts w:ascii="Times New Roman" w:hAnsi="Times New Roman" w:cs="Times New Roman"/>
          <w:sz w:val="24"/>
        </w:rPr>
        <w:t>4</w:t>
      </w:r>
      <w:r w:rsidRPr="00506AC6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506AC6">
        <w:rPr>
          <w:rFonts w:ascii="Times New Roman" w:hAnsi="Times New Roman" w:cs="Times New Roman"/>
          <w:sz w:val="24"/>
        </w:rPr>
        <w:t>Ответственный</w:t>
      </w:r>
      <w:proofErr w:type="gramEnd"/>
      <w:r w:rsidRPr="00506AC6">
        <w:rPr>
          <w:rFonts w:ascii="Times New Roman" w:hAnsi="Times New Roman" w:cs="Times New Roman"/>
          <w:sz w:val="24"/>
        </w:rPr>
        <w:t xml:space="preserve"> за профилактику коррупционных и иных правонарушений уполномочен следить за соблюдением всех требований, применимых к взаимодействиям с коллективом, обучающимися и их родителями (законными представителями).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>3.</w:t>
      </w:r>
      <w:r w:rsidR="00506AC6">
        <w:rPr>
          <w:rFonts w:ascii="Times New Roman" w:hAnsi="Times New Roman" w:cs="Times New Roman"/>
          <w:sz w:val="24"/>
        </w:rPr>
        <w:t>5</w:t>
      </w:r>
      <w:r w:rsidRPr="00506AC6">
        <w:rPr>
          <w:rFonts w:ascii="Times New Roman" w:hAnsi="Times New Roman" w:cs="Times New Roman"/>
          <w:sz w:val="24"/>
        </w:rPr>
        <w:t xml:space="preserve">. Добросовестное исполнение служебных обязанностей и постоянное улучшение качества предоставления образовательных услуг являются главными приоритетами в отношениях с обучающимися и их родителями (законными представителями).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lastRenderedPageBreak/>
        <w:t>3.</w:t>
      </w:r>
      <w:r w:rsidR="00506AC6">
        <w:rPr>
          <w:rFonts w:ascii="Times New Roman" w:hAnsi="Times New Roman" w:cs="Times New Roman"/>
          <w:sz w:val="24"/>
        </w:rPr>
        <w:t>6</w:t>
      </w:r>
      <w:r w:rsidRPr="00506AC6">
        <w:rPr>
          <w:rFonts w:ascii="Times New Roman" w:hAnsi="Times New Roman" w:cs="Times New Roman"/>
          <w:sz w:val="24"/>
        </w:rPr>
        <w:t xml:space="preserve">. Деятельность учреждения направлена на реализацию основных задач общего образования, на сохранение и укрепление физического и психического здоровья детей, интеллектуальное и личностное развитие каждого ребенка с учетом его индивидуальных особенностей, оказание помощи семье в воспитании детей. </w:t>
      </w:r>
    </w:p>
    <w:p w:rsidR="00506AC6" w:rsidRDefault="00506AC6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</w:t>
      </w:r>
      <w:r w:rsidR="00056B09" w:rsidRPr="00506AC6">
        <w:rPr>
          <w:rFonts w:ascii="Times New Roman" w:hAnsi="Times New Roman" w:cs="Times New Roman"/>
          <w:sz w:val="24"/>
        </w:rPr>
        <w:t xml:space="preserve">. В отношениях с обучающимися и их родителями (законными представителями) недопустимо использование любых способов прямого или косвенного воздействия с целью получения незаконной выгоды.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>3.</w:t>
      </w:r>
      <w:r w:rsidR="00506AC6">
        <w:rPr>
          <w:rFonts w:ascii="Times New Roman" w:hAnsi="Times New Roman" w:cs="Times New Roman"/>
          <w:sz w:val="24"/>
        </w:rPr>
        <w:t>8</w:t>
      </w:r>
      <w:r w:rsidRPr="00506AC6">
        <w:rPr>
          <w:rFonts w:ascii="Times New Roman" w:hAnsi="Times New Roman" w:cs="Times New Roman"/>
          <w:sz w:val="24"/>
        </w:rPr>
        <w:t>. В общеобразовательном учреждении не допустимы любые формы коррупции, работники общеобразовательного учреждения в своей деятельности обязаны строго выполнять требования законодательства и правовых актов о проти</w:t>
      </w:r>
      <w:r w:rsidR="00506AC6">
        <w:rPr>
          <w:rFonts w:ascii="Times New Roman" w:hAnsi="Times New Roman" w:cs="Times New Roman"/>
          <w:sz w:val="24"/>
        </w:rPr>
        <w:t>водействии коррупции</w:t>
      </w:r>
      <w:r w:rsidRPr="00506AC6">
        <w:rPr>
          <w:rFonts w:ascii="Times New Roman" w:hAnsi="Times New Roman" w:cs="Times New Roman"/>
          <w:sz w:val="24"/>
        </w:rPr>
        <w:t xml:space="preserve">. В случае принуждения работника, родителя (законного представителя) к предоставлению перечисленных незаконных выгод, он обязан незамедлительно уведомить об этом руководителя общеобразовательного учреждения для своевременного применения необходимых мер по предотвращению незаконных действий и привлечению нарушителей к ответственности.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3.9. В общеобразовательном учреждении недопустимо осуществление мошеннической деятельности, т.е. любого действия или бездействия, включая предоставление заведомо ложных сведений, которые заведомо или в связи с грубой неосторожностью вводят в заблуждение или пытаются ввести в заблуждение какую-либо сторону с целью получения финансовой выгоды или уклонения от исполнения обязательства.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3.10. В образовательном учреждении недопустимо осуществление деятельности с использованием методов принуждения, т.е.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3.11. В общеобразовательном учреждении недопустимо осуществление деятельности на основе сговора, т.е.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>3.12. В общеобразовательном учреждении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</w:t>
      </w:r>
      <w:proofErr w:type="gramStart"/>
      <w:r w:rsidRPr="00506AC6">
        <w:rPr>
          <w:rFonts w:ascii="Times New Roman" w:hAnsi="Times New Roman" w:cs="Times New Roman"/>
          <w:sz w:val="24"/>
        </w:rPr>
        <w:t>ств дл</w:t>
      </w:r>
      <w:proofErr w:type="gramEnd"/>
      <w:r w:rsidRPr="00506AC6">
        <w:rPr>
          <w:rFonts w:ascii="Times New Roman" w:hAnsi="Times New Roman" w:cs="Times New Roman"/>
          <w:sz w:val="24"/>
        </w:rPr>
        <w:t xml:space="preserve">я расследования или совершение ложных заявлений с целью создать существенные препятствия для расследования, проводимого Комиссией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4. Обращение с подарками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4.1. По отношению к подаркам в учреждении сформированы следующие принципы: законность, ответственность и уместность.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4.2. 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lastRenderedPageBreak/>
        <w:t xml:space="preserve">4.3. Подарками считается любое безвозмездное предоставление какой-либо вещи в связи с осуществлением учреждением своей деятельности.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4.4. Работникам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4.5. Работникам дозволяется принимать подарки незначительной стоимости или имеющие исключительно символическое значение.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>4.6. 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4.7. 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5. Недопущение конфликта интересов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5.1. Развитие потенциала сотрудников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желательны конфликты интересов – положения, в котором личные интересы работника противоречили бы интересам общества.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5.2. Во избежание конфликта интересов, работники учреждения должны выполнять следующие требования: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5.2.1. </w:t>
      </w:r>
      <w:proofErr w:type="gramStart"/>
      <w:r w:rsidRPr="00506AC6">
        <w:rPr>
          <w:rFonts w:ascii="Times New Roman" w:hAnsi="Times New Roman" w:cs="Times New Roman"/>
          <w:sz w:val="24"/>
        </w:rPr>
        <w:t xml:space="preserve"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общеобразовательном учреждении; Работник вправе использовать имущество учреждения (в том числе оборудование) исключительно в целях, связанных с выполнением своей трудовой функции. </w:t>
      </w:r>
      <w:proofErr w:type="gramEnd"/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6. Конфиденциальность </w:t>
      </w:r>
    </w:p>
    <w:p w:rsid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 xml:space="preserve">6.1. 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 </w:t>
      </w:r>
    </w:p>
    <w:p w:rsidR="00E14DDD" w:rsidRPr="00506AC6" w:rsidRDefault="00056B09" w:rsidP="00506A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506AC6">
        <w:rPr>
          <w:rFonts w:ascii="Times New Roman" w:hAnsi="Times New Roman" w:cs="Times New Roman"/>
          <w:sz w:val="24"/>
        </w:rPr>
        <w:t>6.2. Передача информации внутри учреждения осуществляется в соответствии с процедурами, установ</w:t>
      </w:r>
      <w:r w:rsidR="00506AC6">
        <w:rPr>
          <w:rFonts w:ascii="Times New Roman" w:hAnsi="Times New Roman" w:cs="Times New Roman"/>
          <w:sz w:val="24"/>
        </w:rPr>
        <w:t>ленными внутренними документами,</w:t>
      </w:r>
      <w:r w:rsidRPr="00506AC6">
        <w:rPr>
          <w:rFonts w:ascii="Times New Roman" w:hAnsi="Times New Roman" w:cs="Times New Roman"/>
          <w:sz w:val="24"/>
        </w:rPr>
        <w:t xml:space="preserve"> в разумности, добросовестности, ответственности и надлежащей заботливости.</w:t>
      </w:r>
    </w:p>
    <w:sectPr w:rsidR="00E14DDD" w:rsidRPr="0050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09"/>
    <w:rsid w:val="00056B09"/>
    <w:rsid w:val="00147C01"/>
    <w:rsid w:val="002A6E1D"/>
    <w:rsid w:val="00506AC6"/>
    <w:rsid w:val="00636517"/>
    <w:rsid w:val="00762635"/>
    <w:rsid w:val="009236F4"/>
    <w:rsid w:val="009F6686"/>
    <w:rsid w:val="00E1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6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23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6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6F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236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2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KompPlus</dc:creator>
  <cp:lastModifiedBy>KompPlus</cp:lastModifiedBy>
  <cp:revision>8</cp:revision>
  <cp:lastPrinted>2017-10-16T05:29:00Z</cp:lastPrinted>
  <dcterms:created xsi:type="dcterms:W3CDTF">2017-09-25T04:58:00Z</dcterms:created>
  <dcterms:modified xsi:type="dcterms:W3CDTF">2017-10-17T02:56:00Z</dcterms:modified>
</cp:coreProperties>
</file>