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26" w:rsidRDefault="007709B8" w:rsidP="008137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13726" w:rsidRDefault="00BA5EE6" w:rsidP="008137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13726">
        <w:rPr>
          <w:rFonts w:ascii="Times New Roman" w:hAnsi="Times New Roman" w:cs="Times New Roman"/>
          <w:sz w:val="24"/>
          <w:szCs w:val="24"/>
        </w:rPr>
        <w:t xml:space="preserve">к Положению об антикоррупционной политике </w:t>
      </w:r>
    </w:p>
    <w:p w:rsidR="00813726" w:rsidRDefault="00813726" w:rsidP="008137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</w:t>
      </w:r>
      <w:r w:rsidRPr="004177AC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</w:rPr>
        <w:t>Начальная школа – детский сад № 33 г. Юрги»</w:t>
      </w:r>
      <w:r w:rsidR="00BA5EE6" w:rsidRPr="008137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726" w:rsidRDefault="00813726" w:rsidP="008137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13726" w:rsidRPr="004B2D54" w:rsidRDefault="00BA5EE6" w:rsidP="004B2D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B2D54">
        <w:rPr>
          <w:rFonts w:ascii="Times New Roman" w:hAnsi="Times New Roman" w:cs="Times New Roman"/>
          <w:b/>
          <w:sz w:val="28"/>
          <w:szCs w:val="24"/>
        </w:rPr>
        <w:t>РЕГЛАМЕНТ ОБМЕНА ДЕЛОВЫМИ ПОДАРКАМИ И ЗНАКАМИ ДЕЛОВОГО ГОСТЕПРИИМСТВА</w:t>
      </w:r>
    </w:p>
    <w:p w:rsidR="00813726" w:rsidRDefault="00BA5EE6" w:rsidP="00813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72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13726">
        <w:rPr>
          <w:rFonts w:ascii="Times New Roman" w:hAnsi="Times New Roman" w:cs="Times New Roman"/>
          <w:sz w:val="24"/>
          <w:szCs w:val="24"/>
        </w:rPr>
        <w:t xml:space="preserve">Общие положения Настоящий Регламент обмена деловыми подарками и знаками делового гостеприимства в </w:t>
      </w:r>
      <w:r w:rsidR="00813726">
        <w:rPr>
          <w:rFonts w:ascii="Times New Roman" w:hAnsi="Times New Roman" w:cs="Times New Roman"/>
          <w:sz w:val="24"/>
        </w:rPr>
        <w:t>МКОУ</w:t>
      </w:r>
      <w:r w:rsidR="00813726" w:rsidRPr="004177AC">
        <w:rPr>
          <w:rFonts w:ascii="Times New Roman" w:hAnsi="Times New Roman" w:cs="Times New Roman"/>
          <w:sz w:val="24"/>
        </w:rPr>
        <w:t xml:space="preserve"> «</w:t>
      </w:r>
      <w:r w:rsidR="00813726">
        <w:rPr>
          <w:rFonts w:ascii="Times New Roman" w:hAnsi="Times New Roman" w:cs="Times New Roman"/>
          <w:sz w:val="24"/>
        </w:rPr>
        <w:t>Начальная школа – детский сад № 33 г. Юрги»</w:t>
      </w:r>
      <w:r w:rsidRPr="00813726">
        <w:rPr>
          <w:rFonts w:ascii="Times New Roman" w:hAnsi="Times New Roman" w:cs="Times New Roman"/>
          <w:sz w:val="24"/>
          <w:szCs w:val="24"/>
        </w:rPr>
        <w:t xml:space="preserve"> (далее - Регламент) разработан в соответствии с положениями Конституции Российской Федерации, Федеральных законов от 25.12.2008г. № 273-ФЗ «О противодействии коррупции», от 12.01.1996г. № 7-ФЗ «О некоммерческих организациях», иных нормативных правовых актов Российской Федерации, Кодексом этики и служебного поведения работников </w:t>
      </w:r>
      <w:r w:rsidR="007709B8">
        <w:rPr>
          <w:rFonts w:ascii="Times New Roman" w:hAnsi="Times New Roman" w:cs="Times New Roman"/>
          <w:sz w:val="24"/>
        </w:rPr>
        <w:t>МКОУ</w:t>
      </w:r>
      <w:r w:rsidR="007709B8" w:rsidRPr="004177AC">
        <w:rPr>
          <w:rFonts w:ascii="Times New Roman" w:hAnsi="Times New Roman" w:cs="Times New Roman"/>
          <w:sz w:val="24"/>
        </w:rPr>
        <w:t xml:space="preserve"> «</w:t>
      </w:r>
      <w:r w:rsidR="007709B8">
        <w:rPr>
          <w:rFonts w:ascii="Times New Roman" w:hAnsi="Times New Roman" w:cs="Times New Roman"/>
          <w:sz w:val="24"/>
        </w:rPr>
        <w:t>Начальная</w:t>
      </w:r>
      <w:proofErr w:type="gramEnd"/>
      <w:r w:rsidR="007709B8">
        <w:rPr>
          <w:rFonts w:ascii="Times New Roman" w:hAnsi="Times New Roman" w:cs="Times New Roman"/>
          <w:sz w:val="24"/>
        </w:rPr>
        <w:t xml:space="preserve"> школа – детский сад № 33 г. Юрги»</w:t>
      </w:r>
      <w:r w:rsidR="007709B8">
        <w:rPr>
          <w:rFonts w:ascii="Times New Roman" w:hAnsi="Times New Roman" w:cs="Times New Roman"/>
          <w:sz w:val="24"/>
        </w:rPr>
        <w:t xml:space="preserve"> </w:t>
      </w:r>
      <w:r w:rsidRPr="00813726">
        <w:rPr>
          <w:rFonts w:ascii="Times New Roman" w:hAnsi="Times New Roman" w:cs="Times New Roman"/>
          <w:sz w:val="24"/>
          <w:szCs w:val="24"/>
        </w:rPr>
        <w:t xml:space="preserve">и основан на общепризнанных нравственных принципах и нормах российского общества и государства. Регламент обмена деловыми подарками и знаками делового гостеприимства </w:t>
      </w:r>
      <w:r w:rsidR="00813726">
        <w:rPr>
          <w:rFonts w:ascii="Times New Roman" w:hAnsi="Times New Roman" w:cs="Times New Roman"/>
          <w:sz w:val="24"/>
        </w:rPr>
        <w:t>МКОУ</w:t>
      </w:r>
      <w:r w:rsidR="00813726" w:rsidRPr="004177AC">
        <w:rPr>
          <w:rFonts w:ascii="Times New Roman" w:hAnsi="Times New Roman" w:cs="Times New Roman"/>
          <w:sz w:val="24"/>
        </w:rPr>
        <w:t xml:space="preserve"> «</w:t>
      </w:r>
      <w:r w:rsidR="00813726">
        <w:rPr>
          <w:rFonts w:ascii="Times New Roman" w:hAnsi="Times New Roman" w:cs="Times New Roman"/>
          <w:sz w:val="24"/>
        </w:rPr>
        <w:t>Начальная школа – детский сад № 33 г. Юрги»</w:t>
      </w:r>
      <w:r w:rsidRPr="00813726">
        <w:rPr>
          <w:rFonts w:ascii="Times New Roman" w:hAnsi="Times New Roman" w:cs="Times New Roman"/>
          <w:sz w:val="24"/>
          <w:szCs w:val="24"/>
        </w:rPr>
        <w:t xml:space="preserve"> (далее — Учреждение) исходит из того, что долговременные деловые отношения, основываются на доверии, взаимном уважении успехе Учреждения. </w:t>
      </w:r>
      <w:r w:rsidR="007709B8" w:rsidRPr="00813726">
        <w:rPr>
          <w:rFonts w:ascii="Times New Roman" w:hAnsi="Times New Roman" w:cs="Times New Roman"/>
          <w:sz w:val="24"/>
          <w:szCs w:val="24"/>
        </w:rPr>
        <w:t>Отношения,</w:t>
      </w:r>
      <w:r w:rsidRPr="00813726">
        <w:rPr>
          <w:rFonts w:ascii="Times New Roman" w:hAnsi="Times New Roman" w:cs="Times New Roman"/>
          <w:sz w:val="24"/>
          <w:szCs w:val="24"/>
        </w:rPr>
        <w:t xml:space="preserve"> при которых нарушается закон и принципы деловой этики, вредят репутации Учреждения и честному имени ее работников и не могут обеспечить устойчивое долговременное развитие Учреждения. Такого рода отношения не могут быть приемлемы в практике работы Учреждения. Под, термином «работник» в настоящем Регламенте понимаю</w:t>
      </w:r>
      <w:r w:rsidR="00813726">
        <w:rPr>
          <w:rFonts w:ascii="Times New Roman" w:hAnsi="Times New Roman" w:cs="Times New Roman"/>
          <w:sz w:val="24"/>
          <w:szCs w:val="24"/>
        </w:rPr>
        <w:t>тся штатные работники с полной и</w:t>
      </w:r>
      <w:r w:rsidRPr="00813726">
        <w:rPr>
          <w:rFonts w:ascii="Times New Roman" w:hAnsi="Times New Roman" w:cs="Times New Roman"/>
          <w:sz w:val="24"/>
          <w:szCs w:val="24"/>
        </w:rPr>
        <w:t>ли частичной занятостью, вступившие в трудовые отношения с Учреждением, независимо от их должности. Работникам, представляющим ин</w:t>
      </w:r>
      <w:bookmarkStart w:id="0" w:name="_GoBack"/>
      <w:bookmarkEnd w:id="0"/>
      <w:r w:rsidRPr="00813726">
        <w:rPr>
          <w:rFonts w:ascii="Times New Roman" w:hAnsi="Times New Roman" w:cs="Times New Roman"/>
          <w:sz w:val="24"/>
          <w:szCs w:val="24"/>
        </w:rPr>
        <w:t>тересы Учреждения или действующим от его имени, важно понимать границы допустимого поведения при обмене дедовыми подарками и оказании делового гостеприимства. При употреблении в настоящем Регламенте терминов, описывающих гостеприимство, -</w:t>
      </w:r>
      <w:r w:rsidR="00813726">
        <w:rPr>
          <w:rFonts w:ascii="Times New Roman" w:hAnsi="Times New Roman" w:cs="Times New Roman"/>
          <w:sz w:val="24"/>
          <w:szCs w:val="24"/>
        </w:rPr>
        <w:t xml:space="preserve"> </w:t>
      </w:r>
      <w:r w:rsidRPr="00813726">
        <w:rPr>
          <w:rFonts w:ascii="Times New Roman" w:hAnsi="Times New Roman" w:cs="Times New Roman"/>
          <w:sz w:val="24"/>
          <w:szCs w:val="24"/>
        </w:rPr>
        <w:t xml:space="preserve">«представительские мероприятия», «деловое гостеприимство», «корпоративное гостеприимство» - все положения данного Регламента применимы к ним одинаковым образом. </w:t>
      </w:r>
    </w:p>
    <w:p w:rsidR="00813726" w:rsidRDefault="00BA5EE6" w:rsidP="00813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726">
        <w:rPr>
          <w:rFonts w:ascii="Times New Roman" w:hAnsi="Times New Roman" w:cs="Times New Roman"/>
          <w:sz w:val="24"/>
          <w:szCs w:val="24"/>
        </w:rPr>
        <w:t xml:space="preserve">2. Цели и намерения Данный регламент преследует следующие цели: - обеспечение единообразного гостеприимства, представительских мероприятии в деловой практике Учреждения; - осуществление хозяйственной и проносящей доход деятельности Учреждения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 - определение единых для всех работников Учреждения требований к дарению и принятию деловых подарков, к организации и участию в представительских мероприятиях; - 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взяточничество, несправедливость по отношению к контрагентам, протекционизм внутри Учреждения. Учреждение намерено поддерживать корпоративную культуру, в которой деловые подарки, корпоративное гостеприимство, представительские мероприятия рассматриваются как инструмент для установления и поддержания деловых отношений и как проявление общепринятой вежливости в ходе хозяйственной и приносящей доход деятельности Учреждения. </w:t>
      </w:r>
    </w:p>
    <w:p w:rsidR="00813726" w:rsidRDefault="00BA5EE6" w:rsidP="00813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726">
        <w:rPr>
          <w:rFonts w:ascii="Times New Roman" w:hAnsi="Times New Roman" w:cs="Times New Roman"/>
          <w:sz w:val="24"/>
          <w:szCs w:val="24"/>
        </w:rPr>
        <w:t xml:space="preserve">3. Правила обмена деловыми подарками и знаками делового гостеприимства </w:t>
      </w:r>
    </w:p>
    <w:p w:rsidR="00813726" w:rsidRDefault="00BA5EE6" w:rsidP="00813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726">
        <w:rPr>
          <w:rFonts w:ascii="Times New Roman" w:hAnsi="Times New Roman" w:cs="Times New Roman"/>
          <w:sz w:val="24"/>
          <w:szCs w:val="24"/>
        </w:rPr>
        <w:t xml:space="preserve">1. Деловые подарки, «корпоративное» гостеприимство и представительские мероприятия должны рассматриваться сотрудниками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 </w:t>
      </w:r>
    </w:p>
    <w:p w:rsidR="00813726" w:rsidRDefault="00BA5EE6" w:rsidP="00813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726">
        <w:rPr>
          <w:rFonts w:ascii="Times New Roman" w:hAnsi="Times New Roman" w:cs="Times New Roman"/>
          <w:sz w:val="24"/>
          <w:szCs w:val="24"/>
        </w:rPr>
        <w:t xml:space="preserve">2. Подарки, которые сотрудники от имени Учреждения могут передавать другим лицам или принимать от имени Учреждения в связи со своей трудовой деятельностью, а </w:t>
      </w:r>
      <w:r w:rsidRPr="00813726">
        <w:rPr>
          <w:rFonts w:ascii="Times New Roman" w:hAnsi="Times New Roman" w:cs="Times New Roman"/>
          <w:sz w:val="24"/>
          <w:szCs w:val="24"/>
        </w:rPr>
        <w:lastRenderedPageBreak/>
        <w:t>также расходы на деловое гостеприимство должны соответствовать следующим критериям:</w:t>
      </w:r>
    </w:p>
    <w:p w:rsidR="00813726" w:rsidRDefault="00BA5EE6" w:rsidP="00813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726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813726">
        <w:rPr>
          <w:rFonts w:ascii="Times New Roman" w:hAnsi="Times New Roman" w:cs="Times New Roman"/>
          <w:sz w:val="24"/>
          <w:szCs w:val="24"/>
        </w:rPr>
        <w:t>быть прямо связаны</w:t>
      </w:r>
      <w:proofErr w:type="gramEnd"/>
      <w:r w:rsidRPr="00813726">
        <w:rPr>
          <w:rFonts w:ascii="Times New Roman" w:hAnsi="Times New Roman" w:cs="Times New Roman"/>
          <w:sz w:val="24"/>
          <w:szCs w:val="24"/>
        </w:rPr>
        <w:t xml:space="preserve"> с уставными целями деятельности Учреждения либо с памятными датами, юбилеями, общенациональными праздниками и т.п.; </w:t>
      </w:r>
    </w:p>
    <w:p w:rsidR="00813726" w:rsidRDefault="00BA5EE6" w:rsidP="00813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726">
        <w:rPr>
          <w:rFonts w:ascii="Times New Roman" w:hAnsi="Times New Roman" w:cs="Times New Roman"/>
          <w:sz w:val="24"/>
          <w:szCs w:val="24"/>
        </w:rPr>
        <w:t xml:space="preserve">– быть разумно обоснованными, соразмерными и не являться предметами роскоши; </w:t>
      </w:r>
    </w:p>
    <w:p w:rsidR="00813726" w:rsidRDefault="00BA5EE6" w:rsidP="00813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726">
        <w:rPr>
          <w:rFonts w:ascii="Times New Roman" w:hAnsi="Times New Roman" w:cs="Times New Roman"/>
          <w:sz w:val="24"/>
          <w:szCs w:val="24"/>
        </w:rPr>
        <w:t xml:space="preserve">–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 </w:t>
      </w:r>
    </w:p>
    <w:p w:rsidR="00813726" w:rsidRDefault="00BA5EE6" w:rsidP="00813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726">
        <w:rPr>
          <w:rFonts w:ascii="Times New Roman" w:hAnsi="Times New Roman" w:cs="Times New Roman"/>
          <w:sz w:val="24"/>
          <w:szCs w:val="24"/>
        </w:rPr>
        <w:t xml:space="preserve">– не создавать </w:t>
      </w:r>
      <w:proofErr w:type="spellStart"/>
      <w:r w:rsidRPr="00813726">
        <w:rPr>
          <w:rFonts w:ascii="Times New Roman" w:hAnsi="Times New Roman" w:cs="Times New Roman"/>
          <w:sz w:val="24"/>
          <w:szCs w:val="24"/>
        </w:rPr>
        <w:t>репутационного</w:t>
      </w:r>
      <w:proofErr w:type="spellEnd"/>
      <w:r w:rsidRPr="00813726">
        <w:rPr>
          <w:rFonts w:ascii="Times New Roman" w:hAnsi="Times New Roman" w:cs="Times New Roman"/>
          <w:sz w:val="24"/>
          <w:szCs w:val="24"/>
        </w:rPr>
        <w:t xml:space="preserve"> риска для Учреждения, сотрудников и иных лиц в случае раскрытия информации о совершённых подарках и понесённых представительских расходах; </w:t>
      </w:r>
    </w:p>
    <w:p w:rsidR="00813726" w:rsidRDefault="00BA5EE6" w:rsidP="00813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726">
        <w:rPr>
          <w:rFonts w:ascii="Times New Roman" w:hAnsi="Times New Roman" w:cs="Times New Roman"/>
          <w:sz w:val="24"/>
          <w:szCs w:val="24"/>
        </w:rPr>
        <w:t xml:space="preserve">– не противоречить принципам и требованиям антикоррупционной политики Учреждения, Кодекса этики и служебного поведения работников Учреждения и другим внутренним документам Учреждения, действующему законодательству и общепринятым нормам морали и нравственности. </w:t>
      </w:r>
    </w:p>
    <w:p w:rsidR="00813726" w:rsidRDefault="00BA5EE6" w:rsidP="00813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726">
        <w:rPr>
          <w:rFonts w:ascii="Times New Roman" w:hAnsi="Times New Roman" w:cs="Times New Roman"/>
          <w:sz w:val="24"/>
          <w:szCs w:val="24"/>
        </w:rPr>
        <w:t xml:space="preserve">3. Работники, представляя интересы Учреждения или действуя от его имени, должны понимать границы допустимого поведения при обмене деловыми подарками и оказании делового гостеприимства. </w:t>
      </w:r>
    </w:p>
    <w:p w:rsidR="00813726" w:rsidRDefault="00BA5EE6" w:rsidP="00813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726">
        <w:rPr>
          <w:rFonts w:ascii="Times New Roman" w:hAnsi="Times New Roman" w:cs="Times New Roman"/>
          <w:sz w:val="24"/>
          <w:szCs w:val="24"/>
        </w:rPr>
        <w:t xml:space="preserve">4. Подарки, в том числе в виде оказания услуг, знаков особого внимания не должны ставить принимающую сторону в зависимое положение, приводить к возникновению каких- либо встречных обязательств со стороны получателя или оказывать влияние на объективность его деловых суждений и решений. </w:t>
      </w:r>
    </w:p>
    <w:p w:rsidR="00813726" w:rsidRDefault="00BA5EE6" w:rsidP="00813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726">
        <w:rPr>
          <w:rFonts w:ascii="Times New Roman" w:hAnsi="Times New Roman" w:cs="Times New Roman"/>
          <w:sz w:val="24"/>
          <w:szCs w:val="24"/>
        </w:rPr>
        <w:t xml:space="preserve">5.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 </w:t>
      </w:r>
    </w:p>
    <w:p w:rsidR="00813726" w:rsidRDefault="00813726" w:rsidP="00813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A5EE6" w:rsidRPr="00813726">
        <w:rPr>
          <w:rFonts w:ascii="Times New Roman" w:hAnsi="Times New Roman" w:cs="Times New Roman"/>
          <w:sz w:val="24"/>
          <w:szCs w:val="24"/>
        </w:rPr>
        <w:t xml:space="preserve">. Не допускается передавать и принимать подарки от имени Учреждения, его сотрудников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 </w:t>
      </w:r>
    </w:p>
    <w:p w:rsidR="00813726" w:rsidRDefault="00813726" w:rsidP="00813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A5EE6" w:rsidRPr="00813726">
        <w:rPr>
          <w:rFonts w:ascii="Times New Roman" w:hAnsi="Times New Roman" w:cs="Times New Roman"/>
          <w:sz w:val="24"/>
          <w:szCs w:val="24"/>
        </w:rPr>
        <w:t xml:space="preserve">. Не допускается принимать подарки в ходе проведения торгов и во время прямых переговоров при заключении договоров (контрактов). </w:t>
      </w:r>
    </w:p>
    <w:p w:rsidR="00813726" w:rsidRDefault="00813726" w:rsidP="00813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A5EE6" w:rsidRPr="00813726">
        <w:rPr>
          <w:rFonts w:ascii="Times New Roman" w:hAnsi="Times New Roman" w:cs="Times New Roman"/>
          <w:sz w:val="24"/>
          <w:szCs w:val="24"/>
        </w:rPr>
        <w:t xml:space="preserve">. Работникам Учреждения не рекомендуется принимать или передавать подарки либо услуги в любом виде от контрагентов Учреждения или третьих лиц в качестве благодарности за совершенную услугу или данный совет. </w:t>
      </w:r>
    </w:p>
    <w:p w:rsidR="00813726" w:rsidRDefault="00813726" w:rsidP="00813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A5EE6" w:rsidRPr="00813726">
        <w:rPr>
          <w:rFonts w:ascii="Times New Roman" w:hAnsi="Times New Roman" w:cs="Times New Roman"/>
          <w:sz w:val="24"/>
          <w:szCs w:val="24"/>
        </w:rPr>
        <w:t xml:space="preserve">. Учреждение не приемлет коррупции. Подарки не должны быть использованы для дачи/получения взяток или коррупции во всех ее проявления. </w:t>
      </w:r>
    </w:p>
    <w:p w:rsidR="00813726" w:rsidRDefault="00BA5EE6" w:rsidP="00813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726">
        <w:rPr>
          <w:rFonts w:ascii="Times New Roman" w:hAnsi="Times New Roman" w:cs="Times New Roman"/>
          <w:sz w:val="24"/>
          <w:szCs w:val="24"/>
        </w:rPr>
        <w:t>1</w:t>
      </w:r>
      <w:r w:rsidR="00813726">
        <w:rPr>
          <w:rFonts w:ascii="Times New Roman" w:hAnsi="Times New Roman" w:cs="Times New Roman"/>
          <w:sz w:val="24"/>
          <w:szCs w:val="24"/>
        </w:rPr>
        <w:t>0</w:t>
      </w:r>
      <w:r w:rsidRPr="00813726">
        <w:rPr>
          <w:rFonts w:ascii="Times New Roman" w:hAnsi="Times New Roman" w:cs="Times New Roman"/>
          <w:sz w:val="24"/>
          <w:szCs w:val="24"/>
        </w:rPr>
        <w:t xml:space="preserve">. Подарки и услуги, предоставляемые Учреждением, передаются только от имени Учреждения в целом, а не как подарок от отдельного работника Учреждения. </w:t>
      </w:r>
    </w:p>
    <w:p w:rsidR="00813726" w:rsidRDefault="00BA5EE6" w:rsidP="00813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726">
        <w:rPr>
          <w:rFonts w:ascii="Times New Roman" w:hAnsi="Times New Roman" w:cs="Times New Roman"/>
          <w:sz w:val="24"/>
          <w:szCs w:val="24"/>
        </w:rPr>
        <w:t>1</w:t>
      </w:r>
      <w:r w:rsidR="00813726">
        <w:rPr>
          <w:rFonts w:ascii="Times New Roman" w:hAnsi="Times New Roman" w:cs="Times New Roman"/>
          <w:sz w:val="24"/>
          <w:szCs w:val="24"/>
        </w:rPr>
        <w:t>1</w:t>
      </w:r>
      <w:r w:rsidRPr="00813726">
        <w:rPr>
          <w:rFonts w:ascii="Times New Roman" w:hAnsi="Times New Roman" w:cs="Times New Roman"/>
          <w:sz w:val="24"/>
          <w:szCs w:val="24"/>
        </w:rPr>
        <w:t xml:space="preserve">. Работник Учреждения, которому при выполнении должностных обязанностей предлагаются подарки или иное </w:t>
      </w:r>
      <w:proofErr w:type="gramStart"/>
      <w:r w:rsidRPr="00813726">
        <w:rPr>
          <w:rFonts w:ascii="Times New Roman" w:hAnsi="Times New Roman" w:cs="Times New Roman"/>
          <w:sz w:val="24"/>
          <w:szCs w:val="24"/>
        </w:rPr>
        <w:t>вознаграждение</w:t>
      </w:r>
      <w:proofErr w:type="gramEnd"/>
      <w:r w:rsidRPr="00813726">
        <w:rPr>
          <w:rFonts w:ascii="Times New Roman" w:hAnsi="Times New Roman" w:cs="Times New Roman"/>
          <w:sz w:val="24"/>
          <w:szCs w:val="24"/>
        </w:rPr>
        <w:t xml:space="preserve"> как в прямом, так и в косвенном виде, которые способны повлиять на подготавливаемые и/или принимаемые им решения или оказать влияние на его действия (бездействия), должен: </w:t>
      </w:r>
    </w:p>
    <w:p w:rsidR="00813726" w:rsidRDefault="00BA5EE6" w:rsidP="00813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726">
        <w:rPr>
          <w:rFonts w:ascii="Times New Roman" w:hAnsi="Times New Roman" w:cs="Times New Roman"/>
          <w:sz w:val="24"/>
          <w:szCs w:val="24"/>
        </w:rPr>
        <w:t>- отказаться от них и немедленно уведомить своего непосредственного руководителя и Комиссию по соблюдению требований к служебному поведению и урегулированию конфликта интересов о факте предложения подарка (вознаграждения);</w:t>
      </w:r>
    </w:p>
    <w:p w:rsidR="00813726" w:rsidRDefault="00BA5EE6" w:rsidP="00813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726">
        <w:rPr>
          <w:rFonts w:ascii="Times New Roman" w:hAnsi="Times New Roman" w:cs="Times New Roman"/>
          <w:sz w:val="24"/>
          <w:szCs w:val="24"/>
        </w:rPr>
        <w:t xml:space="preserve">- по возможности исключить дальнейшие контакты с лицом, предложившим подарок или вознаграждение, если только это связано со служебной необходимостью; </w:t>
      </w:r>
    </w:p>
    <w:p w:rsidR="00E14DDD" w:rsidRPr="00813726" w:rsidRDefault="00BA5EE6" w:rsidP="00813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726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81372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13726">
        <w:rPr>
          <w:rFonts w:ascii="Times New Roman" w:hAnsi="Times New Roman" w:cs="Times New Roman"/>
          <w:sz w:val="24"/>
          <w:szCs w:val="24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руководству Учреждения и Комиссии по соблюдению требований к служебному </w:t>
      </w:r>
      <w:r w:rsidRPr="00813726">
        <w:rPr>
          <w:rFonts w:ascii="Times New Roman" w:hAnsi="Times New Roman" w:cs="Times New Roman"/>
          <w:sz w:val="24"/>
          <w:szCs w:val="24"/>
        </w:rPr>
        <w:lastRenderedPageBreak/>
        <w:t xml:space="preserve">поведению и урегулированию конфликта интересов и продолжить работу в установленном в Учреждении порядке над вопросом, с которым был связан подарок или вознаграждение. 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 Для установления и поддержания деловых отношений и как проявление общепринятой вежливости работника Учреждения могут и презентовать третьим лицам и получать от них представительские подарки. Под представительскими подарками понимается сувенирная продукция (в </w:t>
      </w:r>
      <w:proofErr w:type="spellStart"/>
      <w:r w:rsidRPr="0081372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13726">
        <w:rPr>
          <w:rFonts w:ascii="Times New Roman" w:hAnsi="Times New Roman" w:cs="Times New Roman"/>
          <w:sz w:val="24"/>
          <w:szCs w:val="24"/>
        </w:rPr>
        <w:t>. с логотипом Учреждения), цветы, кондитерские изделия и аналогичная продукция. 4. Область применения Настоящий Регламент является обязательным для всех и каждого работника Учреждения в период работы в Учреждении. Настоящий Регламент подлежит применению вне зависимости от того, каким образом передаются деловые подарки и знаки делового гостеприимства - напрямую или через посредников</w:t>
      </w:r>
    </w:p>
    <w:sectPr w:rsidR="00E14DDD" w:rsidRPr="00813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E6"/>
    <w:rsid w:val="004B2D54"/>
    <w:rsid w:val="007709B8"/>
    <w:rsid w:val="00813726"/>
    <w:rsid w:val="00BA5EE6"/>
    <w:rsid w:val="00E1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2D5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2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0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2D5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2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0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KompPlus</dc:creator>
  <cp:lastModifiedBy>KompPlus</cp:lastModifiedBy>
  <cp:revision>3</cp:revision>
  <cp:lastPrinted>2017-10-17T03:22:00Z</cp:lastPrinted>
  <dcterms:created xsi:type="dcterms:W3CDTF">2017-09-25T04:59:00Z</dcterms:created>
  <dcterms:modified xsi:type="dcterms:W3CDTF">2017-10-17T03:24:00Z</dcterms:modified>
</cp:coreProperties>
</file>